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2855625" cy="1209600"/>
            <wp:effectExtent l="19050" t="0" r="1875" b="0"/>
            <wp:docPr id="1" name="Рисунок 1" descr="Поиск по тегу: антитерр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иск по тегу: антитеррор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52" cy="120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32"/>
          <w:szCs w:val="32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ПАМЯТКА ДЛЯ РОДИТЕЛЕЙ ПО АНТИТЕРРОРУ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70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70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708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5498948" cy="3081600"/>
            <wp:effectExtent l="19050" t="0" r="6502" b="0"/>
            <wp:docPr id="2" name="Рисунок 2" descr="Антитеррористическая безопас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итеррористическая безопасность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23" cy="308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Уважаемые родители!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hyperlink r:id="rId8" w:tgtFrame="_blank" w:history="1">
        <w:r w:rsidRPr="00932333">
          <w:rPr>
            <w:rFonts w:ascii="Times New Roman" w:eastAsia="Times New Roman" w:hAnsi="Times New Roman" w:cs="Times New Roman"/>
            <w:b/>
            <w:bCs/>
            <w:color w:val="17365D" w:themeColor="text2" w:themeShade="BF"/>
            <w:sz w:val="28"/>
          </w:rPr>
          <w:t>Что такое терроризм?</w:t>
        </w:r>
      </w:hyperlink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Терроризм</w:t>
      </w:r>
      <w:r w:rsidRPr="00C85EF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– это одно из самых страшных преступлений. Бандиты совершают его, чтобы добиться своих злых целей.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Для этого они нагнетают страх в обществе и совершают насилие над ЛЮДЬМИ. Все террористы – преступники, и после того, как они попадают в руки стражам порядка, их судят и сажают в тюрьмы.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готовым.</w:t>
      </w:r>
    </w:p>
    <w:p w:rsidR="00932333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Мы расскажем вам о том, что делать, если теракт все же произошел.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hyperlink r:id="rId9" w:tgtFrame="_blank" w:history="1">
        <w:r w:rsidRPr="00932333">
          <w:rPr>
            <w:rFonts w:ascii="Times New Roman" w:eastAsia="Times New Roman" w:hAnsi="Times New Roman" w:cs="Times New Roman"/>
            <w:b/>
            <w:bCs/>
            <w:color w:val="17365D" w:themeColor="text2" w:themeShade="BF"/>
            <w:sz w:val="28"/>
          </w:rPr>
          <w:t>Будь готов!!!</w:t>
        </w:r>
      </w:hyperlink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В кризисных ситуациях важно, чтобы дети слушались взрослых, соблюдали дисциплину. Только совместными усилиями родителей и педагогов можно сформировать у детей эти навыки. Родители должны объяснить ребенку, куда обращаться в таких ситуациях. Дошкольники не должны бояться сообщать о подобном воспитателю, администрации детского сада и другим взрослым.</w:t>
      </w:r>
    </w:p>
    <w:p w:rsidR="00C85EFE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="00C85EFE" w:rsidRPr="00C85EFE">
        <w:rPr>
          <w:rFonts w:ascii="Arial" w:eastAsia="Times New Roman" w:hAnsi="Arial" w:cs="Arial"/>
          <w:color w:val="181818"/>
          <w:sz w:val="16"/>
          <w:szCs w:val="16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4459350" cy="3484800"/>
            <wp:effectExtent l="19050" t="0" r="0" b="0"/>
            <wp:docPr id="3" name="Рисунок 3" descr="Антитеррористическая безопас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титеррористическая безопасность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479" cy="348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  <w:r w:rsidRPr="00C85EF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br w:type="textWrapping" w:clear="all"/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«Как определить, что предмет может быть взрывным устройством»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b/>
          <w:color w:val="181818"/>
          <w:sz w:val="16"/>
          <w:szCs w:val="16"/>
        </w:rPr>
      </w:pPr>
      <w:r w:rsidRPr="00C85EFE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  <w:r w:rsidRPr="00C85EFE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Подозрительны: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Неизвестный сверток, вещь, деталь в машине, на лестнице, в квартире и других местах.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Чужая сумка, пакет, коробка, обнаруженные у дверей квартиры, в подъезде.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Натянутая проволока или шнур.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Провода, </w:t>
      </w:r>
      <w:proofErr w:type="spell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изолента</w:t>
      </w:r>
      <w:proofErr w:type="spell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, свисающие из-под машины.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Запрещается: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Пользоваться найденными незнакомыми предметами. Перемещать их, брать в руки.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Обрывать или тянуть отходящие от предмета провода, пробовать их обезвредить.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Ударять один боеприпас о другой или бить любыми предметами по корпусу или взрывателю.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Помещать боеприпасы в костер или разводить огонь над ним.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Собирать и сдавать боеприпасы в качестве металлолома.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Наступать или наезжать на боеприпасы.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Закапывать боеприпасы в землю или бросать их в водоем.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932333" w:rsidRDefault="00932333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по антитеррору «Как вести себя в опасной ситуации»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3438428" cy="2160000"/>
            <wp:effectExtent l="19050" t="0" r="0" b="0"/>
            <wp:docPr id="5" name="Рисунок 5" descr="Действия при обнаружении взрывного устройства - Арт-кластер Вост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йствия при обнаружении взрывного устройства - Арт-кластер Восток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858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Постарайтесь не паниковать. Успокойтесь. Разговаривайте спокойным голосом.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Вас связали или закрыли глаза, дышите глубже, старайтесь не поддаваться панике.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Подготовьтесь физически, морально и эмоционально к возможному суровому испытанию.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Запомните как можно больше информации о террористах: сколько их, как вооружены, как выглядят, о чем разговаривали.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Не пытайтесь бежать, если нет полной уверенности в успешности побега.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 различным признакам постарайтесь определить место своего нахождения (заточения).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В случае штурма здания рекомендуется лечь на пол лицом вниз, сложив руки на затылке.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полиция</w:t>
      </w:r>
      <w:proofErr w:type="gram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и другие спецслужбы уже предпринимают профессиональные меры для Вашего освобождения.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«Как вести себя при угрозе совершения теракта»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4099350" cy="2131200"/>
            <wp:effectExtent l="19050" t="0" r="0" b="0"/>
            <wp:docPr id="6" name="Рисунок 6" descr="Памятка - Эвакуация при террористической угроз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- Эвакуация при террористической угрозе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96" cy="213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 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Быть внимательным, особенно в транспорте, культурно-развлекательных, торговых и спортивных центрах.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Не подбирать чужих оставленных вещей, даже если они выглядят привлекательно, в них могут быть заложены взрывные устройства.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При обнаружении бесхозных вещей сообщить водителю транспорта, сотрудникам объекта, на котором вы их нашли или в полицию.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Объяснить детям, что любая вещь, найденная на улице, может быть очень опасна.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узнали о возможном теракте, сразу сообщите об этом в правоохранительные органы!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«Как оградить ребенка от злоумышленников»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3962550" cy="2433600"/>
            <wp:effectExtent l="19050" t="0" r="0" b="0"/>
            <wp:docPr id="7" name="Рисунок 7" descr="Как обеспечить безопасность ребенка при использовании интернета и социальн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обеспечить безопасность ребенка при использовании интернета и социальны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158" cy="243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C85EFE" w:rsidRPr="00186918" w:rsidRDefault="00C85EFE" w:rsidP="00186918">
      <w:pPr>
        <w:shd w:val="clear" w:color="auto" w:fill="EAF1DD" w:themeFill="accent3" w:themeFillTint="3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4 «НЕ»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</w:p>
    <w:p w:rsidR="00932333" w:rsidRDefault="00C85EFE" w:rsidP="00932333">
      <w:pPr>
        <w:shd w:val="clear" w:color="auto" w:fill="EAF1DD" w:themeFill="accent3" w:themeFillTint="33"/>
        <w:spacing w:after="0" w:line="238" w:lineRule="atLeast"/>
        <w:rPr>
          <w:rFonts w:ascii="Times New Roman" w:eastAsia="Times New Roman" w:hAnsi="Times New Roman" w:cs="Times New Roman"/>
          <w:noProof/>
          <w:color w:val="404040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Эту памятку нужно часто повторять своему ребенку:</w:t>
      </w:r>
      <w:r w:rsidRPr="00C85EFE">
        <w:rPr>
          <w:rFonts w:ascii="Times New Roman" w:eastAsia="Times New Roman" w:hAnsi="Times New Roman" w:cs="Times New Roman"/>
          <w:noProof/>
          <w:color w:val="404040"/>
          <w:sz w:val="28"/>
          <w:szCs w:val="28"/>
        </w:rPr>
        <w:t xml:space="preserve"> 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drawing>
          <wp:inline distT="0" distB="0" distL="0" distR="0">
            <wp:extent cx="2822575" cy="1900555"/>
            <wp:effectExtent l="19050" t="0" r="0" b="0"/>
            <wp:docPr id="11" name="Рисунок 8" descr="https://documents.infourok.ru/b355a928-4f63-4c57-8fdc-0c35ef8bab88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b355a928-4f63-4c57-8fdc-0c35ef8bab88/0/image0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tbl>
      <w:tblPr>
        <w:tblW w:w="14041" w:type="dxa"/>
        <w:shd w:val="clear" w:color="auto" w:fill="EAF1DD" w:themeFill="accent3" w:themeFillTint="33"/>
        <w:tblCellMar>
          <w:left w:w="0" w:type="dxa"/>
          <w:right w:w="0" w:type="dxa"/>
        </w:tblCellMar>
        <w:tblLook w:val="04A0"/>
      </w:tblPr>
      <w:tblGrid>
        <w:gridCol w:w="10598"/>
        <w:gridCol w:w="3443"/>
      </w:tblGrid>
      <w:tr w:rsidR="00C85EFE" w:rsidRPr="00C85EFE" w:rsidTr="00186918">
        <w:tc>
          <w:tcPr>
            <w:tcW w:w="10598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33" w:rsidRPr="00932333" w:rsidRDefault="00932333" w:rsidP="00932333">
            <w:pPr>
              <w:pStyle w:val="a6"/>
              <w:numPr>
                <w:ilvl w:val="0"/>
                <w:numId w:val="1"/>
              </w:numPr>
              <w:shd w:val="clear" w:color="auto" w:fill="EAF1DD" w:themeFill="accent3" w:themeFillTint="33"/>
              <w:spacing w:after="0" w:line="23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</w:t>
            </w:r>
            <w:r w:rsidR="00C85EFE" w:rsidRPr="0093233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садись в машину к чужим людям;</w:t>
            </w:r>
          </w:p>
          <w:p w:rsidR="00932333" w:rsidRPr="00932333" w:rsidRDefault="00932333" w:rsidP="00932333">
            <w:pPr>
              <w:pStyle w:val="a6"/>
              <w:numPr>
                <w:ilvl w:val="0"/>
                <w:numId w:val="1"/>
              </w:numPr>
              <w:shd w:val="clear" w:color="auto" w:fill="EAF1DD" w:themeFill="accent3" w:themeFillTint="33"/>
              <w:tabs>
                <w:tab w:val="left" w:pos="10490"/>
              </w:tabs>
              <w:spacing w:after="0" w:line="238" w:lineRule="atLeast"/>
              <w:ind w:right="-39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</w:t>
            </w:r>
            <w:r w:rsidR="00C85EFE" w:rsidRPr="0093233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е ходи никуда с чужими людьми, как бы они ни уговаривали, ч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тобы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интересное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ни предлагали;</w:t>
            </w:r>
          </w:p>
          <w:p w:rsidR="00932333" w:rsidRPr="00932333" w:rsidRDefault="00932333" w:rsidP="00932333">
            <w:pPr>
              <w:pStyle w:val="a6"/>
              <w:numPr>
                <w:ilvl w:val="0"/>
                <w:numId w:val="1"/>
              </w:numPr>
              <w:shd w:val="clear" w:color="auto" w:fill="EAF1DD" w:themeFill="accent3" w:themeFillTint="33"/>
              <w:tabs>
                <w:tab w:val="left" w:pos="10490"/>
              </w:tabs>
              <w:spacing w:after="0" w:line="238" w:lineRule="atLeast"/>
              <w:ind w:right="-39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Не заигрывайся во дворе.</w:t>
            </w:r>
          </w:p>
          <w:p w:rsidR="00C85EFE" w:rsidRPr="00932333" w:rsidRDefault="00932333" w:rsidP="00932333">
            <w:pPr>
              <w:pStyle w:val="a6"/>
              <w:numPr>
                <w:ilvl w:val="0"/>
                <w:numId w:val="1"/>
              </w:numPr>
              <w:shd w:val="clear" w:color="auto" w:fill="EAF1DD" w:themeFill="accent3" w:themeFillTint="33"/>
              <w:tabs>
                <w:tab w:val="left" w:pos="10490"/>
              </w:tabs>
              <w:spacing w:after="0" w:line="238" w:lineRule="atLeast"/>
              <w:ind w:right="-39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</w:t>
            </w:r>
            <w:r w:rsidR="00C85EFE" w:rsidRPr="0093233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е играй на улице с наступлением темноты.</w:t>
            </w:r>
            <w:r w:rsidR="00C85EFE" w:rsidRPr="0093233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br/>
            </w:r>
            <w:r w:rsidR="00C85EFE" w:rsidRPr="0093233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br/>
            </w:r>
          </w:p>
        </w:tc>
        <w:tc>
          <w:tcPr>
            <w:tcW w:w="3443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EFE" w:rsidRPr="00C85EFE" w:rsidRDefault="00C85EFE" w:rsidP="00932333">
            <w:pPr>
              <w:shd w:val="clear" w:color="auto" w:fill="EAF1DD" w:themeFill="accent3" w:themeFillTint="33"/>
              <w:spacing w:after="0" w:line="23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C85EFE" w:rsidRPr="00C85EFE" w:rsidRDefault="00C85EFE" w:rsidP="00932333">
      <w:pPr>
        <w:shd w:val="clear" w:color="auto" w:fill="EAF1DD" w:themeFill="accent3" w:themeFillTint="3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Памятка «Учим ребенка безопасному поведению»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4790550" cy="3081600"/>
            <wp:effectExtent l="19050" t="0" r="0" b="0"/>
            <wp:docPr id="9" name="Рисунок 9" descr="https://upload2.schoolrm.ru/resize_cache/1967993/c3bed4c46e3bebf9034448fed65e7b8e/iblock/fe1/fe1ca22b5e134561cf35ce8df71fe6ec/4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2.schoolrm.ru/resize_cache/1967993/c3bed4c46e3bebf9034448fed65e7b8e/iblock/fe1/fe1ca22b5e134561cf35ce8df71fe6ec/4893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844" cy="308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Эти правила должны войти у ребенка в привычку. Учите его и всегда сами соблюдайте такие рекомендации: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Прежде чем открыть дверь, посмотри в глазок, нет ли за дверью посторонних.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никого не видно, но слышны голоса, подожди, пока люди не уйдут с площадки.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Всегда закрывай за собой дверь на ключ, когда выходишь из квартиры.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Не просматривай почту около ящика, поднимись домой и посмотри там.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Вышел из квартиры и увидел подозрительных людей — вернись немедленно обратно.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284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426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932333" w:rsidRDefault="00932333" w:rsidP="00932333">
      <w:pPr>
        <w:shd w:val="clear" w:color="auto" w:fill="EAF1DD" w:themeFill="accent3" w:themeFillTint="33"/>
        <w:spacing w:after="0" w:line="238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«Безопасное общение по телефону»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426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>
            <wp:extent cx="4277025" cy="2664090"/>
            <wp:effectExtent l="19050" t="0" r="9225" b="0"/>
            <wp:docPr id="10" name="Рисунок 10" descr="Безопасность Вашего ребёнка /о д и н д о м а/. Если по телефону позвонил н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опасность Вашего ребёнка /о д и н д о м а/. Если по телефону позвонил не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25" cy="266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Поднимая трубку, не называй своего имени или имени звонящего, ты можешь ошибиться, а преступник этим воспользуется.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Никогда и никому не говори, что ты дома один.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просят назвать адрес, не называй, попроси перезвонить позже.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Договариваясь о встрече с друзьями, назначай ее на время, когда в квартире будет еще кто-то, кроме тебя.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Если тебя пытаются втянуть в непристойный разговор, положи трубку и</w:t>
      </w:r>
      <w:r w:rsidR="0093233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сообщи обязательно родителям.</w:t>
      </w:r>
      <w:r w:rsidR="0093233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по антитеррору для родителей!!!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1.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вы обнаружили забытые кем-то вещи в общественном транспорте, сообщите об этом водителю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2.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Нельзя пользоваться </w:t>
      </w:r>
      <w:proofErr w:type="gram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вещами</w:t>
      </w:r>
      <w:proofErr w:type="gram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найденными на улице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3.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4.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Научите детей ничего не брать у незнакомых людей.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5.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увидели подозрительные предметы на территории детского сада, сообщите администрации ДОУ.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6.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Обращайте внимание: кто идет впереди и позади вас.</w:t>
      </w:r>
    </w:p>
    <w:p w:rsidR="00C85EFE" w:rsidRP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7.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C85EFE" w:rsidRDefault="00C85EFE" w:rsidP="00186918">
      <w:pPr>
        <w:shd w:val="clear" w:color="auto" w:fill="EAF1DD" w:themeFill="accent3" w:themeFillTint="33"/>
        <w:spacing w:after="0" w:line="238" w:lineRule="atLeas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8.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left="928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«Как определить, что предмет может быть взрывным устройством»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У детей должны вызывать подозрения провода, торчащие из-под машины, натянутые проволоки, сумки, коробки и пакеты, оставленные в подъезде, неизвестные свертки в непривычных местах. Важно научить детей бдительности и осторожности в 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обращении с такими предметами. Расскажите, какую опасность могут таить найденные предметы, чтобы дети не брали в руки бесхозные свертки, провода, боеприпасы. Говорите с ребенком спокойно, не пугайте. У детей дошкольного возраста развито воображение, а потому сильные страхи могут травмировать их и привести к неврозу.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568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«Как вести себя в опасной ситуации»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71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Захват заложников — ситуация опасности, в которой могут оказаться дети. Поясните им, насколько важно сохранять спокойствие, расположиться как можно дальше от дверей и окон, стараться запомнить количество злоумышленников и определить свое местонахождения. Дети должны знать, что лучше следовать указаниям террористов, не провоцировать их своими словами и поступками, не думать о побеге без уверенности в его успехе. При штурме здания нужно ложиться лицом в пол, закрыв голову руками.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71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«Как вести себя при угрозе совершения теракта»</w:t>
      </w:r>
    </w:p>
    <w:p w:rsidR="00C85EFE" w:rsidRDefault="00C85EFE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Изучайте планы эвакуации из всех торговых и культурно-развлекательных центров, общественного транспорта. Донесите до детей, что любая обнаруженная ими бесхозная вещь может быть опасной. Отвечать на вопросы ребенка следует в доступной для понимания форме. Удовлетворять интерес детей следует аккуратно. Не нужно углубляться в понятия и сложные термины. Важно объяснить ребенку, что делать, если он попадет в потенциально опасную ситуацию.</w:t>
      </w:r>
    </w:p>
    <w:p w:rsidR="00932333" w:rsidRPr="00C85EFE" w:rsidRDefault="00932333" w:rsidP="00932333">
      <w:pPr>
        <w:shd w:val="clear" w:color="auto" w:fill="EAF1DD" w:themeFill="accent3" w:themeFillTint="33"/>
        <w:spacing w:after="0" w:line="238" w:lineRule="atLeast"/>
        <w:ind w:firstLine="568"/>
        <w:jc w:val="both"/>
        <w:rPr>
          <w:rFonts w:ascii="Arial" w:eastAsia="Times New Roman" w:hAnsi="Arial" w:cs="Arial"/>
          <w:color w:val="181818"/>
          <w:sz w:val="16"/>
          <w:szCs w:val="16"/>
        </w:rPr>
      </w:pP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ind w:firstLine="568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Памятка «Как вести себя при угрозе совершения теракта»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Быть внимательным, особенно в транспорте, культурно-развлекательных, торговых и спортивных центрах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Не подбирать чужих оставленных вещей, даже если они выглядят привлекательно, в них могут быть заложены взрывные устройства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При обнаружении бесхозных вещей сообщить водителю транспорта, сотрудникам объекта, на котором вы их нашли или в полицию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Объяснить детям, что любая вещь, найденная на улице, может быть очень опасна.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началась стрельба или прогремел взрыв, падайте на землю, лучше под прикрытие (бордюр, торговую палатку, машину и т.п.)</w:t>
      </w:r>
      <w:proofErr w:type="gram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  <w:proofErr w:type="gram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proofErr w:type="gram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д</w:t>
      </w:r>
      <w:proofErr w:type="gram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ля большей безопасности накройте голову руками.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Если государственные </w:t>
      </w:r>
      <w:proofErr w:type="gramStart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спец группы</w:t>
      </w:r>
      <w:proofErr w:type="gramEnd"/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:rsidR="00C85EFE" w:rsidRPr="00C85EFE" w:rsidRDefault="00C85EFE" w:rsidP="00932333">
      <w:pPr>
        <w:shd w:val="clear" w:color="auto" w:fill="EAF1DD" w:themeFill="accent3" w:themeFillTint="33"/>
        <w:spacing w:before="58" w:after="58" w:line="23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Symbol" w:eastAsia="Times New Roman" w:hAnsi="Symbol" w:cs="Arial"/>
          <w:color w:val="404040"/>
          <w:sz w:val="20"/>
          <w:szCs w:val="20"/>
        </w:rPr>
        <w:t></w:t>
      </w:r>
      <w:r w:rsidRPr="00C85EFE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    </w:t>
      </w: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узнали о возможном теракте, сразу сообщите об этом в правоохранительные органы!</w:t>
      </w:r>
    </w:p>
    <w:p w:rsidR="00C85EFE" w:rsidRPr="00C85EFE" w:rsidRDefault="00C85EFE" w:rsidP="00932333">
      <w:pPr>
        <w:shd w:val="clear" w:color="auto" w:fill="EAF1DD" w:themeFill="accent3" w:themeFillTint="33"/>
        <w:spacing w:after="0" w:line="238" w:lineRule="atLeast"/>
        <w:rPr>
          <w:rFonts w:ascii="Arial" w:eastAsia="Times New Roman" w:hAnsi="Arial" w:cs="Arial"/>
          <w:color w:val="181818"/>
          <w:sz w:val="16"/>
          <w:szCs w:val="16"/>
        </w:rPr>
      </w:pPr>
      <w:r w:rsidRPr="00C85EFE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BC04C2" w:rsidRDefault="00BC04C2" w:rsidP="00932333">
      <w:pPr>
        <w:shd w:val="clear" w:color="auto" w:fill="EAF1DD" w:themeFill="accent3" w:themeFillTint="33"/>
      </w:pPr>
    </w:p>
    <w:sectPr w:rsidR="00BC04C2" w:rsidSect="00932333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680D"/>
    <w:multiLevelType w:val="hybridMultilevel"/>
    <w:tmpl w:val="9C1EC17C"/>
    <w:lvl w:ilvl="0" w:tplc="F8AC990A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EFE"/>
    <w:rsid w:val="00186918"/>
    <w:rsid w:val="00932333"/>
    <w:rsid w:val="00BC04C2"/>
    <w:rsid w:val="00C85EFE"/>
    <w:rsid w:val="00E8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E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E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2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s24nsk.edusite.ru/DswMedia/terrorizm.pdf&amp;sa=D&amp;source=editors&amp;ust=1632371046138000&amp;usg=AOvVaw1i-PvbZI5EQIDLnEMQm8wi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s24nsk.edusite.ru/DswMedia/bud-gotov.pdf&amp;sa=D&amp;source=editors&amp;ust=1632371046139000&amp;usg=AOvVaw0BypoGYMuSRo9Xu7JFsigV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8675-BCC9-41BA-AADD-EA382E4A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2022-03-23T10:36:00Z</dcterms:created>
  <dcterms:modified xsi:type="dcterms:W3CDTF">2022-03-23T11:00:00Z</dcterms:modified>
</cp:coreProperties>
</file>